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0A2" w:rsidRPr="001618B7" w:rsidRDefault="00697FA1" w:rsidP="001618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18B7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1618B7" w:rsidRDefault="00697FA1" w:rsidP="000144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618B7">
        <w:rPr>
          <w:rFonts w:ascii="Times New Roman" w:hAnsi="Times New Roman" w:cs="Times New Roman"/>
          <w:sz w:val="28"/>
          <w:szCs w:val="28"/>
        </w:rPr>
        <w:t>к проекту постановления администрации муниципального образования Темрюкский район «</w:t>
      </w:r>
      <w:r w:rsidR="00474C96" w:rsidRPr="00474C96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1D2B0F">
        <w:rPr>
          <w:rFonts w:ascii="Times New Roman" w:hAnsi="Times New Roman"/>
          <w:sz w:val="28"/>
          <w:szCs w:val="28"/>
        </w:rPr>
        <w:t>«</w:t>
      </w:r>
      <w:r w:rsidR="00C7516F" w:rsidRPr="00C7516F">
        <w:rPr>
          <w:rFonts w:ascii="Times New Roman" w:hAnsi="Times New Roman"/>
          <w:sz w:val="28"/>
          <w:szCs w:val="28"/>
        </w:rPr>
        <w:t>Принятие решения о признании садового дома жилым домом и жилого дома садовым домом</w:t>
      </w:r>
      <w:r w:rsidR="001D2B0F">
        <w:rPr>
          <w:rFonts w:ascii="Times New Roman" w:hAnsi="Times New Roman"/>
          <w:sz w:val="28"/>
          <w:szCs w:val="28"/>
        </w:rPr>
        <w:t>»</w:t>
      </w:r>
    </w:p>
    <w:p w:rsidR="001D2B0F" w:rsidRPr="001618B7" w:rsidRDefault="001D2B0F" w:rsidP="001D2B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79B5" w:rsidRDefault="00697FA1" w:rsidP="003358E6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8"/>
          <w:szCs w:val="28"/>
        </w:rPr>
      </w:pPr>
      <w:r w:rsidRPr="003358E6">
        <w:rPr>
          <w:b w:val="0"/>
          <w:sz w:val="28"/>
          <w:szCs w:val="28"/>
        </w:rPr>
        <w:t>Проект постановления администрации муниципального образования Темрюкский район «</w:t>
      </w:r>
      <w:r w:rsidR="001618B7" w:rsidRPr="003358E6">
        <w:rPr>
          <w:b w:val="0"/>
          <w:sz w:val="28"/>
          <w:szCs w:val="28"/>
        </w:rPr>
        <w:t>О</w:t>
      </w:r>
      <w:r w:rsidRPr="003358E6">
        <w:rPr>
          <w:b w:val="0"/>
          <w:sz w:val="28"/>
          <w:szCs w:val="28"/>
        </w:rPr>
        <w:t xml:space="preserve">б утверждении административного регламента предоставления муниципальной услуги </w:t>
      </w:r>
      <w:r w:rsidR="001D2B0F" w:rsidRPr="001D2B0F">
        <w:rPr>
          <w:b w:val="0"/>
          <w:sz w:val="28"/>
          <w:szCs w:val="28"/>
        </w:rPr>
        <w:t>«</w:t>
      </w:r>
      <w:r w:rsidR="00C7516F" w:rsidRPr="00C7516F">
        <w:rPr>
          <w:b w:val="0"/>
          <w:sz w:val="28"/>
          <w:szCs w:val="28"/>
        </w:rPr>
        <w:t>Принятие решения о признании садового дома жилым домом и жилого дома садовым домом</w:t>
      </w:r>
      <w:r w:rsidR="001D2B0F" w:rsidRPr="001D2B0F">
        <w:rPr>
          <w:b w:val="0"/>
          <w:sz w:val="28"/>
          <w:szCs w:val="28"/>
        </w:rPr>
        <w:t>»</w:t>
      </w:r>
      <w:r w:rsidRPr="003358E6">
        <w:rPr>
          <w:b w:val="0"/>
          <w:sz w:val="28"/>
          <w:szCs w:val="28"/>
        </w:rPr>
        <w:t xml:space="preserve"> разработан</w:t>
      </w:r>
      <w:r w:rsidR="008F79B5">
        <w:rPr>
          <w:b w:val="0"/>
          <w:sz w:val="28"/>
          <w:szCs w:val="28"/>
        </w:rPr>
        <w:t>:</w:t>
      </w:r>
      <w:r w:rsidR="007305A5">
        <w:rPr>
          <w:b w:val="0"/>
          <w:sz w:val="28"/>
          <w:szCs w:val="28"/>
        </w:rPr>
        <w:t xml:space="preserve"> </w:t>
      </w:r>
    </w:p>
    <w:p w:rsidR="00BF373A" w:rsidRDefault="00BF373A" w:rsidP="003358E6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8"/>
          <w:szCs w:val="28"/>
        </w:rPr>
      </w:pPr>
      <w:r w:rsidRPr="00BF373A">
        <w:rPr>
          <w:b w:val="0"/>
          <w:sz w:val="28"/>
          <w:szCs w:val="28"/>
        </w:rPr>
        <w:t xml:space="preserve">в соответствие с требованиями Федерального закона от 27 июля 2010 г. </w:t>
      </w:r>
      <w:r>
        <w:rPr>
          <w:b w:val="0"/>
          <w:sz w:val="28"/>
          <w:szCs w:val="28"/>
        </w:rPr>
        <w:t xml:space="preserve">    №</w:t>
      </w:r>
      <w:r w:rsidRPr="00BF373A">
        <w:rPr>
          <w:b w:val="0"/>
          <w:sz w:val="28"/>
          <w:szCs w:val="28"/>
        </w:rPr>
        <w:t xml:space="preserve"> 210-ФЗ «Об организации предоставления государственных и муниципальных услуг»</w:t>
      </w:r>
      <w:r w:rsidR="00CB3665">
        <w:rPr>
          <w:b w:val="0"/>
          <w:sz w:val="28"/>
          <w:szCs w:val="28"/>
        </w:rPr>
        <w:t>;</w:t>
      </w:r>
    </w:p>
    <w:p w:rsidR="00313D6E" w:rsidRPr="006E43E0" w:rsidRDefault="00313D6E" w:rsidP="00313D6E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8"/>
          <w:szCs w:val="28"/>
        </w:rPr>
      </w:pPr>
      <w:r w:rsidRPr="006E43E0">
        <w:rPr>
          <w:b w:val="0"/>
          <w:color w:val="000000"/>
          <w:sz w:val="28"/>
          <w:szCs w:val="28"/>
          <w:bdr w:val="none" w:sz="0" w:space="0" w:color="auto" w:frame="1"/>
        </w:rPr>
        <w:t xml:space="preserve">в связи с </w:t>
      </w:r>
      <w:r w:rsidR="006E43E0" w:rsidRPr="006E43E0">
        <w:rPr>
          <w:b w:val="0"/>
          <w:color w:val="000000"/>
          <w:sz w:val="28"/>
          <w:szCs w:val="28"/>
          <w:bdr w:val="none" w:sz="0" w:space="0" w:color="auto" w:frame="1"/>
        </w:rPr>
        <w:t>необходимостью привидения административного регламента в соответствие с действующим законодательством Российской федерации</w:t>
      </w:r>
      <w:r w:rsidR="00047DCB" w:rsidRPr="006E43E0">
        <w:rPr>
          <w:b w:val="0"/>
          <w:sz w:val="28"/>
          <w:szCs w:val="28"/>
        </w:rPr>
        <w:t>.</w:t>
      </w:r>
    </w:p>
    <w:p w:rsidR="00C7516F" w:rsidRDefault="00700A0B" w:rsidP="00C751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700A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В связи с принятием данного постановления потребуется признание утратившим</w:t>
      </w:r>
      <w:r w:rsidR="00330CF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и</w:t>
      </w:r>
      <w:r w:rsidRPr="00700A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силу</w:t>
      </w:r>
      <w:r w:rsidR="00C7516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:</w:t>
      </w:r>
      <w:r w:rsidRPr="00700A0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</w:p>
    <w:p w:rsidR="00C7516F" w:rsidRPr="00C7516F" w:rsidRDefault="00C7516F" w:rsidP="00C751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1) </w:t>
      </w:r>
      <w:r w:rsidRPr="00C7516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постановление администрации муниципального образования Темрюкский район от 29 июля 2020 г. № 1111 «Об утверждении административного регламента предоставления муниципальной услуги «Принятие решения о признании садового дома жилым домом и жилого дома садовым домом»;</w:t>
      </w:r>
    </w:p>
    <w:p w:rsidR="00C7516F" w:rsidRPr="00C7516F" w:rsidRDefault="00C7516F" w:rsidP="00C751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C7516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2) постановление администрации муниципального образования Темрюкский район от 11 ноября 2020 г. № 1811 «О внесении изменений в постановление администрации муниципального образования Темрюкский район от 29 июля 2020 г. № 1111 «Об утверждении административного регламента предоставления муниципальной услуги «Принятие решения о признании садового дома жилым домом и жилого дома садовым домом»;</w:t>
      </w:r>
    </w:p>
    <w:p w:rsidR="00700A0B" w:rsidRDefault="00C7516F" w:rsidP="00C751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16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3) постановление администрации муниципального образования Темрюкский район от 30 марта 2021 г. № 370 «О внесении изменения в постановление администрации муниципального образования Темрюкский район от 29 июля 2020 г. № 1111 «Об утверждении административного регламента предоставления муниципальной услуги «Принятие решения о признании садового дома жилым домом и жилого дома садовым домом».</w:t>
      </w:r>
    </w:p>
    <w:p w:rsidR="00895013" w:rsidRPr="001618B7" w:rsidRDefault="00895013" w:rsidP="003358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4C96" w:rsidRDefault="00BF373A" w:rsidP="001618B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474C96">
        <w:rPr>
          <w:rFonts w:ascii="Times New Roman" w:hAnsi="Times New Roman"/>
          <w:sz w:val="28"/>
          <w:szCs w:val="28"/>
        </w:rPr>
        <w:t xml:space="preserve">ачальник управления </w:t>
      </w:r>
    </w:p>
    <w:p w:rsidR="00474C96" w:rsidRDefault="00474C96" w:rsidP="001618B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жилищно-коммунального хозяйства, </w:t>
      </w:r>
    </w:p>
    <w:p w:rsidR="00474C96" w:rsidRDefault="00474C96" w:rsidP="001618B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охраны окружающей среды, транспорта, </w:t>
      </w:r>
    </w:p>
    <w:p w:rsidR="003358E6" w:rsidRDefault="00474C96" w:rsidP="001618B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связи и дорожного хозяйства                                            </w:t>
      </w:r>
      <w:r w:rsidR="00BF373A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F87C51">
        <w:rPr>
          <w:rFonts w:ascii="Times New Roman" w:hAnsi="Times New Roman"/>
          <w:sz w:val="28"/>
          <w:szCs w:val="28"/>
        </w:rPr>
        <w:t xml:space="preserve"> </w:t>
      </w:r>
      <w:r w:rsidR="00BF373A">
        <w:rPr>
          <w:rFonts w:ascii="Times New Roman" w:hAnsi="Times New Roman"/>
          <w:sz w:val="28"/>
          <w:szCs w:val="28"/>
        </w:rPr>
        <w:t xml:space="preserve">    А.Н. </w:t>
      </w:r>
      <w:proofErr w:type="spellStart"/>
      <w:r w:rsidR="00BF373A">
        <w:rPr>
          <w:rFonts w:ascii="Times New Roman" w:hAnsi="Times New Roman"/>
          <w:sz w:val="28"/>
          <w:szCs w:val="28"/>
        </w:rPr>
        <w:t>Обложкина</w:t>
      </w:r>
      <w:proofErr w:type="spellEnd"/>
    </w:p>
    <w:p w:rsidR="006E43E0" w:rsidRDefault="006E43E0" w:rsidP="00F87C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E43E0" w:rsidRDefault="006E43E0" w:rsidP="00F87C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373A" w:rsidRDefault="00BF373A" w:rsidP="00F87C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373A" w:rsidRDefault="00BF373A" w:rsidP="00F87C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BF373A" w:rsidRDefault="00BF373A" w:rsidP="00F87C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373A" w:rsidRDefault="00BF373A" w:rsidP="00F87C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87C51" w:rsidRPr="00F87C51" w:rsidRDefault="00700A0B" w:rsidP="00F87C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Броль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Виктория Родионовна</w:t>
      </w:r>
    </w:p>
    <w:p w:rsidR="00F87C51" w:rsidRPr="00F87C51" w:rsidRDefault="00F87C51" w:rsidP="00F87C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C51">
        <w:rPr>
          <w:rFonts w:ascii="Times New Roman" w:eastAsia="Calibri" w:hAnsi="Times New Roman" w:cs="Times New Roman"/>
          <w:sz w:val="24"/>
          <w:szCs w:val="24"/>
        </w:rPr>
        <w:t>8(86148)4-29-60</w:t>
      </w:r>
    </w:p>
    <w:sectPr w:rsidR="00F87C51" w:rsidRPr="00F87C51" w:rsidSect="003358E6">
      <w:pgSz w:w="11906" w:h="16838"/>
      <w:pgMar w:top="1134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103"/>
    <w:rsid w:val="0001440C"/>
    <w:rsid w:val="00047DCB"/>
    <w:rsid w:val="001260A2"/>
    <w:rsid w:val="001618B7"/>
    <w:rsid w:val="001725F5"/>
    <w:rsid w:val="001D2B0F"/>
    <w:rsid w:val="00313D6E"/>
    <w:rsid w:val="00330CF3"/>
    <w:rsid w:val="003358E6"/>
    <w:rsid w:val="0034563D"/>
    <w:rsid w:val="003937C7"/>
    <w:rsid w:val="003F1103"/>
    <w:rsid w:val="00474C96"/>
    <w:rsid w:val="00554038"/>
    <w:rsid w:val="0058157C"/>
    <w:rsid w:val="005A493D"/>
    <w:rsid w:val="00697FA1"/>
    <w:rsid w:val="006E43E0"/>
    <w:rsid w:val="00700A0B"/>
    <w:rsid w:val="007305A5"/>
    <w:rsid w:val="00800815"/>
    <w:rsid w:val="0089144F"/>
    <w:rsid w:val="00895013"/>
    <w:rsid w:val="008C22C2"/>
    <w:rsid w:val="008F3A98"/>
    <w:rsid w:val="008F79B5"/>
    <w:rsid w:val="009C5B77"/>
    <w:rsid w:val="00AC5C52"/>
    <w:rsid w:val="00B05617"/>
    <w:rsid w:val="00BD3BC3"/>
    <w:rsid w:val="00BF373A"/>
    <w:rsid w:val="00C7516F"/>
    <w:rsid w:val="00CB3665"/>
    <w:rsid w:val="00DE0C97"/>
    <w:rsid w:val="00E334B8"/>
    <w:rsid w:val="00EA3C98"/>
    <w:rsid w:val="00F87C51"/>
    <w:rsid w:val="00FB1341"/>
    <w:rsid w:val="00FD3BCE"/>
    <w:rsid w:val="00FE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781CC"/>
  <w15:docId w15:val="{3258C712-9586-4B7D-A004-EFDB723D1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358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FE6EA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3"/>
    <w:rsid w:val="00FE6EA9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0">
    <w:name w:val="Заголовок 1 Знак"/>
    <w:basedOn w:val="a0"/>
    <w:link w:val="1"/>
    <w:uiPriority w:val="9"/>
    <w:rsid w:val="003358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7C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87C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9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1</cp:lastModifiedBy>
  <cp:revision>44</cp:revision>
  <cp:lastPrinted>2026-03-02T06:40:00Z</cp:lastPrinted>
  <dcterms:created xsi:type="dcterms:W3CDTF">2018-03-28T09:48:00Z</dcterms:created>
  <dcterms:modified xsi:type="dcterms:W3CDTF">2026-07-10T11:32:00Z</dcterms:modified>
</cp:coreProperties>
</file>